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Ind w:w="85" w:type="dxa"/>
        <w:tblLook w:val="04A0" w:firstRow="1" w:lastRow="0" w:firstColumn="1" w:lastColumn="0" w:noHBand="0" w:noVBand="1"/>
      </w:tblPr>
      <w:tblGrid>
        <w:gridCol w:w="4560"/>
        <w:gridCol w:w="2140"/>
        <w:gridCol w:w="2020"/>
        <w:gridCol w:w="2200"/>
      </w:tblGrid>
      <w:tr w:rsidR="007347E8" w:rsidRPr="007347E8" w:rsidTr="00366A0E">
        <w:trPr>
          <w:trHeight w:val="570"/>
        </w:trPr>
        <w:tc>
          <w:tcPr>
            <w:tcW w:w="4560" w:type="dxa"/>
            <w:tcBorders>
              <w:top w:val="thinThickThinSmallGap" w:sz="12" w:space="0" w:color="auto"/>
              <w:left w:val="thinThickThinSmallGap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7030A0"/>
                <w:sz w:val="44"/>
                <w:szCs w:val="44"/>
              </w:rPr>
            </w:pPr>
            <w:r w:rsidRPr="00100DFA">
              <w:rPr>
                <w:rFonts w:ascii="Footlight MT Light" w:eastAsia="Times New Roman" w:hAnsi="Footlight MT Light" w:cs="Calibri"/>
                <w:color w:val="7030A0"/>
                <w:sz w:val="52"/>
                <w:szCs w:val="44"/>
              </w:rPr>
              <w:t xml:space="preserve">Roommate Priorities </w:t>
            </w:r>
          </w:p>
        </w:tc>
        <w:tc>
          <w:tcPr>
            <w:tcW w:w="2140" w:type="dxa"/>
            <w:vMerge w:val="restart"/>
            <w:tcBorders>
              <w:top w:val="thinThickThinSmallGap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b/>
                <w:bCs/>
                <w:color w:val="B1A0C7"/>
                <w:sz w:val="26"/>
                <w:szCs w:val="26"/>
              </w:rPr>
            </w:pPr>
            <w:r w:rsidRPr="007347E8">
              <w:rPr>
                <w:rFonts w:ascii="Footlight MT Light" w:eastAsia="Times New Roman" w:hAnsi="Footlight MT Light" w:cs="Calibri"/>
                <w:b/>
                <w:bCs/>
                <w:color w:val="B1A0C7"/>
                <w:sz w:val="26"/>
                <w:szCs w:val="26"/>
              </w:rPr>
              <w:t xml:space="preserve">Not </w:t>
            </w:r>
            <w:r w:rsidRPr="007347E8">
              <w:rPr>
                <w:rFonts w:ascii="Footlight MT Light" w:eastAsia="Times New Roman" w:hAnsi="Footlight MT Light" w:cs="Calibri"/>
                <w:b/>
                <w:bCs/>
                <w:color w:val="B1A0C7"/>
                <w:sz w:val="26"/>
                <w:szCs w:val="26"/>
              </w:rPr>
              <w:br/>
              <w:t>Important</w:t>
            </w:r>
          </w:p>
        </w:tc>
        <w:tc>
          <w:tcPr>
            <w:tcW w:w="2020" w:type="dxa"/>
            <w:vMerge w:val="restart"/>
            <w:tcBorders>
              <w:top w:val="thinThickThinSmallGap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b/>
                <w:bCs/>
                <w:color w:val="B1A0C7"/>
                <w:sz w:val="26"/>
                <w:szCs w:val="26"/>
              </w:rPr>
            </w:pPr>
            <w:r w:rsidRPr="007347E8">
              <w:rPr>
                <w:rFonts w:ascii="Footlight MT Light" w:eastAsia="Times New Roman" w:hAnsi="Footlight MT Light" w:cs="Calibri"/>
                <w:b/>
                <w:bCs/>
                <w:color w:val="B1A0C7"/>
                <w:sz w:val="26"/>
                <w:szCs w:val="26"/>
              </w:rPr>
              <w:t>Important</w:t>
            </w:r>
          </w:p>
        </w:tc>
        <w:tc>
          <w:tcPr>
            <w:tcW w:w="2200" w:type="dxa"/>
            <w:vMerge w:val="restart"/>
            <w:tcBorders>
              <w:top w:val="thinThickThinSmallGap" w:sz="12" w:space="0" w:color="auto"/>
              <w:left w:val="nil"/>
              <w:bottom w:val="single" w:sz="4" w:space="0" w:color="000000"/>
              <w:right w:val="thinThickThinSmallGap" w:sz="12" w:space="0" w:color="auto"/>
            </w:tcBorders>
            <w:shd w:val="clear" w:color="auto" w:fill="auto"/>
            <w:vAlign w:val="bottom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b/>
                <w:bCs/>
                <w:color w:val="B1A0C7"/>
                <w:sz w:val="26"/>
                <w:szCs w:val="26"/>
              </w:rPr>
            </w:pPr>
            <w:r w:rsidRPr="007347E8">
              <w:rPr>
                <w:rFonts w:ascii="Footlight MT Light" w:eastAsia="Times New Roman" w:hAnsi="Footlight MT Light" w:cs="Calibri"/>
                <w:b/>
                <w:bCs/>
                <w:color w:val="B1A0C7"/>
                <w:sz w:val="26"/>
                <w:szCs w:val="26"/>
              </w:rPr>
              <w:t>Highly</w:t>
            </w:r>
            <w:r w:rsidRPr="007347E8">
              <w:rPr>
                <w:rFonts w:ascii="Footlight MT Light" w:eastAsia="Times New Roman" w:hAnsi="Footlight MT Light" w:cs="Calibri"/>
                <w:b/>
                <w:bCs/>
                <w:color w:val="B1A0C7"/>
                <w:sz w:val="26"/>
                <w:szCs w:val="26"/>
              </w:rPr>
              <w:br/>
              <w:t>Important</w:t>
            </w:r>
          </w:p>
        </w:tc>
      </w:tr>
      <w:tr w:rsidR="007347E8" w:rsidRPr="007347E8" w:rsidTr="00366A0E">
        <w:trPr>
          <w:trHeight w:val="330"/>
        </w:trPr>
        <w:tc>
          <w:tcPr>
            <w:tcW w:w="4560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b/>
                <w:bCs/>
                <w:color w:val="B1A0C7"/>
                <w:sz w:val="26"/>
                <w:szCs w:val="26"/>
              </w:rPr>
            </w:pPr>
            <w:r w:rsidRPr="007347E8">
              <w:rPr>
                <w:rFonts w:ascii="Footlight MT Light" w:eastAsia="Times New Roman" w:hAnsi="Footlight MT Light" w:cs="Calibri"/>
                <w:b/>
                <w:bCs/>
                <w:color w:val="B1A0C7"/>
                <w:sz w:val="26"/>
                <w:szCs w:val="26"/>
              </w:rPr>
              <w:t>Topic</w:t>
            </w:r>
          </w:p>
        </w:tc>
        <w:tc>
          <w:tcPr>
            <w:tcW w:w="214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rPr>
                <w:rFonts w:ascii="Footlight MT Light" w:eastAsia="Times New Roman" w:hAnsi="Footlight MT Light" w:cs="Calibri"/>
                <w:b/>
                <w:bCs/>
                <w:color w:val="B1A0C7"/>
                <w:sz w:val="26"/>
                <w:szCs w:val="26"/>
              </w:rPr>
            </w:pPr>
          </w:p>
        </w:tc>
        <w:tc>
          <w:tcPr>
            <w:tcW w:w="202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rPr>
                <w:rFonts w:ascii="Footlight MT Light" w:eastAsia="Times New Roman" w:hAnsi="Footlight MT Light" w:cs="Calibri"/>
                <w:b/>
                <w:bCs/>
                <w:color w:val="B1A0C7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thinThickThinSmallGap" w:sz="12" w:space="0" w:color="auto"/>
            </w:tcBorders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rPr>
                <w:rFonts w:ascii="Footlight MT Light" w:eastAsia="Times New Roman" w:hAnsi="Footlight MT Light" w:cs="Calibri"/>
                <w:b/>
                <w:bCs/>
                <w:color w:val="B1A0C7"/>
                <w:sz w:val="26"/>
                <w:szCs w:val="26"/>
              </w:rPr>
            </w:pPr>
          </w:p>
        </w:tc>
      </w:tr>
      <w:tr w:rsidR="007347E8" w:rsidRPr="007347E8" w:rsidTr="00366A0E">
        <w:trPr>
          <w:trHeight w:val="690"/>
        </w:trPr>
        <w:tc>
          <w:tcPr>
            <w:tcW w:w="4560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7E8" w:rsidRPr="007347E8" w:rsidRDefault="007347E8" w:rsidP="007347E8">
            <w:pPr>
              <w:spacing w:after="0" w:line="240" w:lineRule="auto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100DFA">
              <w:rPr>
                <w:rFonts w:ascii="Footlight MT Light" w:eastAsia="Times New Roman" w:hAnsi="Footlight MT Light" w:cs="Calibri"/>
                <w:color w:val="000000"/>
                <w:sz w:val="44"/>
                <w:szCs w:val="28"/>
              </w:rPr>
              <w:t>Similar Schedules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</w:tr>
      <w:tr w:rsidR="007347E8" w:rsidRPr="007347E8" w:rsidTr="00366A0E">
        <w:trPr>
          <w:trHeight w:val="315"/>
        </w:trPr>
        <w:tc>
          <w:tcPr>
            <w:tcW w:w="10920" w:type="dxa"/>
            <w:gridSpan w:val="4"/>
            <w:tcBorders>
              <w:top w:val="nil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bottom"/>
            <w:hideMark/>
          </w:tcPr>
          <w:p w:rsidR="007347E8" w:rsidRDefault="007347E8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  <w:r w:rsidRPr="007347E8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Morning person vs. night owl, similar work and class schedule</w:t>
            </w:r>
          </w:p>
          <w:p w:rsidR="00366A0E" w:rsidRDefault="00366A0E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</w:p>
          <w:p w:rsidR="00366A0E" w:rsidRPr="007347E8" w:rsidRDefault="00366A0E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7E8" w:rsidRPr="007347E8" w:rsidTr="00366A0E">
        <w:trPr>
          <w:trHeight w:val="690"/>
        </w:trPr>
        <w:tc>
          <w:tcPr>
            <w:tcW w:w="4560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7E8" w:rsidRPr="007347E8" w:rsidRDefault="007347E8" w:rsidP="007347E8">
            <w:pPr>
              <w:spacing w:after="0" w:line="240" w:lineRule="auto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100DFA">
              <w:rPr>
                <w:rFonts w:ascii="Footlight MT Light" w:eastAsia="Times New Roman" w:hAnsi="Footlight MT Light" w:cs="Calibri"/>
                <w:color w:val="000000"/>
                <w:sz w:val="44"/>
                <w:szCs w:val="28"/>
              </w:rPr>
              <w:t>Cleanliness</w:t>
            </w:r>
            <w:r w:rsidRPr="007347E8"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</w:tr>
      <w:tr w:rsidR="007347E8" w:rsidRPr="007347E8" w:rsidTr="00366A0E">
        <w:trPr>
          <w:trHeight w:val="315"/>
        </w:trPr>
        <w:tc>
          <w:tcPr>
            <w:tcW w:w="10920" w:type="dxa"/>
            <w:gridSpan w:val="4"/>
            <w:tcBorders>
              <w:top w:val="nil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bottom"/>
            <w:hideMark/>
          </w:tcPr>
          <w:p w:rsidR="007347E8" w:rsidRDefault="007347E8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  <w:r w:rsidRPr="007347E8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Would you like to live with someone who cleans regularly or is willing to set a cleaning schedule?</w:t>
            </w:r>
          </w:p>
          <w:p w:rsidR="00366A0E" w:rsidRDefault="00366A0E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</w:p>
          <w:p w:rsidR="00366A0E" w:rsidRPr="007347E8" w:rsidRDefault="00366A0E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7E8" w:rsidRPr="007347E8" w:rsidTr="00366A0E">
        <w:trPr>
          <w:trHeight w:val="705"/>
        </w:trPr>
        <w:tc>
          <w:tcPr>
            <w:tcW w:w="4560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7E8" w:rsidRPr="007347E8" w:rsidRDefault="007347E8" w:rsidP="007347E8">
            <w:pPr>
              <w:spacing w:after="0" w:line="240" w:lineRule="auto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100DFA">
              <w:rPr>
                <w:rFonts w:ascii="Footlight MT Light" w:eastAsia="Times New Roman" w:hAnsi="Footlight MT Light" w:cs="Calibri"/>
                <w:color w:val="000000"/>
                <w:sz w:val="44"/>
                <w:szCs w:val="28"/>
              </w:rPr>
              <w:t>Smoking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</w:tr>
      <w:tr w:rsidR="007347E8" w:rsidRPr="007347E8" w:rsidTr="00366A0E">
        <w:trPr>
          <w:trHeight w:val="315"/>
        </w:trPr>
        <w:tc>
          <w:tcPr>
            <w:tcW w:w="10920" w:type="dxa"/>
            <w:gridSpan w:val="4"/>
            <w:tcBorders>
              <w:top w:val="nil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bottom"/>
            <w:hideMark/>
          </w:tcPr>
          <w:p w:rsidR="007347E8" w:rsidRDefault="007347E8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  <w:r w:rsidRPr="007347E8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Do you mind living with someone who smokes (inside or outside of your apartment)?</w:t>
            </w:r>
          </w:p>
          <w:p w:rsidR="00366A0E" w:rsidRDefault="00366A0E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</w:p>
          <w:p w:rsidR="00366A0E" w:rsidRPr="007347E8" w:rsidRDefault="00366A0E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7E8" w:rsidRPr="007347E8" w:rsidTr="00366A0E">
        <w:trPr>
          <w:trHeight w:val="690"/>
        </w:trPr>
        <w:tc>
          <w:tcPr>
            <w:tcW w:w="4560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7E8" w:rsidRPr="007347E8" w:rsidRDefault="007347E8" w:rsidP="007347E8">
            <w:pPr>
              <w:spacing w:after="0" w:line="240" w:lineRule="auto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100DFA">
              <w:rPr>
                <w:rFonts w:ascii="Footlight MT Light" w:eastAsia="Times New Roman" w:hAnsi="Footlight MT Light" w:cs="Calibri"/>
                <w:color w:val="000000"/>
                <w:sz w:val="44"/>
                <w:szCs w:val="28"/>
              </w:rPr>
              <w:t>Social Habits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</w:tr>
      <w:tr w:rsidR="007347E8" w:rsidRPr="007347E8" w:rsidTr="00366A0E">
        <w:trPr>
          <w:trHeight w:val="315"/>
        </w:trPr>
        <w:tc>
          <w:tcPr>
            <w:tcW w:w="10920" w:type="dxa"/>
            <w:gridSpan w:val="4"/>
            <w:tcBorders>
              <w:top w:val="nil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bottom"/>
            <w:hideMark/>
          </w:tcPr>
          <w:p w:rsidR="007347E8" w:rsidRDefault="007347E8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  <w:r w:rsidRPr="007347E8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Would you like to live with someone who likes to have parties or goes to a lot of parties?</w:t>
            </w:r>
          </w:p>
          <w:p w:rsidR="00366A0E" w:rsidRDefault="00366A0E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</w:p>
          <w:p w:rsidR="00366A0E" w:rsidRPr="007347E8" w:rsidRDefault="00366A0E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7E8" w:rsidRPr="007347E8" w:rsidTr="00366A0E">
        <w:trPr>
          <w:trHeight w:val="690"/>
        </w:trPr>
        <w:tc>
          <w:tcPr>
            <w:tcW w:w="4560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7E8" w:rsidRPr="007347E8" w:rsidRDefault="007347E8" w:rsidP="007347E8">
            <w:pPr>
              <w:spacing w:after="0" w:line="240" w:lineRule="auto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100DFA">
              <w:rPr>
                <w:rFonts w:ascii="Footlight MT Light" w:eastAsia="Times New Roman" w:hAnsi="Footlight MT Light" w:cs="Calibri"/>
                <w:color w:val="000000"/>
                <w:sz w:val="44"/>
                <w:szCs w:val="28"/>
              </w:rPr>
              <w:t>Sharing Policies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</w:tr>
      <w:tr w:rsidR="007347E8" w:rsidRPr="007347E8" w:rsidTr="00366A0E">
        <w:trPr>
          <w:trHeight w:val="315"/>
        </w:trPr>
        <w:tc>
          <w:tcPr>
            <w:tcW w:w="10920" w:type="dxa"/>
            <w:gridSpan w:val="4"/>
            <w:tcBorders>
              <w:top w:val="nil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bottom"/>
            <w:hideMark/>
          </w:tcPr>
          <w:p w:rsidR="007347E8" w:rsidRDefault="007347E8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  <w:r w:rsidRPr="007347E8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Take what you need? Just ask first? No sharing at all?</w:t>
            </w:r>
          </w:p>
          <w:p w:rsidR="00366A0E" w:rsidRDefault="00366A0E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</w:p>
          <w:p w:rsidR="00366A0E" w:rsidRPr="007347E8" w:rsidRDefault="00366A0E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7E8" w:rsidRPr="007347E8" w:rsidTr="00366A0E">
        <w:trPr>
          <w:trHeight w:val="675"/>
        </w:trPr>
        <w:tc>
          <w:tcPr>
            <w:tcW w:w="4560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7E8" w:rsidRPr="007347E8" w:rsidRDefault="007347E8" w:rsidP="007347E8">
            <w:pPr>
              <w:spacing w:after="0" w:line="240" w:lineRule="auto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100DFA">
              <w:rPr>
                <w:rFonts w:ascii="Footlight MT Light" w:eastAsia="Times New Roman" w:hAnsi="Footlight MT Light" w:cs="Calibri"/>
                <w:color w:val="000000"/>
                <w:sz w:val="44"/>
                <w:szCs w:val="28"/>
              </w:rPr>
              <w:t>Noise Level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</w:tr>
      <w:tr w:rsidR="007347E8" w:rsidRPr="007347E8" w:rsidTr="00366A0E">
        <w:trPr>
          <w:trHeight w:val="315"/>
        </w:trPr>
        <w:tc>
          <w:tcPr>
            <w:tcW w:w="10920" w:type="dxa"/>
            <w:gridSpan w:val="4"/>
            <w:tcBorders>
              <w:top w:val="nil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bottom"/>
            <w:hideMark/>
          </w:tcPr>
          <w:p w:rsidR="007347E8" w:rsidRDefault="007347E8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  <w:r w:rsidRPr="007347E8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Noise is not okay? Make as much noise as you want, it doesn't bother me?</w:t>
            </w:r>
          </w:p>
          <w:p w:rsidR="00366A0E" w:rsidRDefault="00366A0E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</w:p>
          <w:p w:rsidR="00366A0E" w:rsidRPr="007347E8" w:rsidRDefault="00366A0E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7E8" w:rsidRPr="007347E8" w:rsidTr="00366A0E">
        <w:trPr>
          <w:trHeight w:val="690"/>
        </w:trPr>
        <w:tc>
          <w:tcPr>
            <w:tcW w:w="4560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7E8" w:rsidRPr="007347E8" w:rsidRDefault="007347E8" w:rsidP="007347E8">
            <w:pPr>
              <w:spacing w:after="0" w:line="240" w:lineRule="auto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100DFA">
              <w:rPr>
                <w:rFonts w:ascii="Footlight MT Light" w:eastAsia="Times New Roman" w:hAnsi="Footlight MT Light" w:cs="Calibri"/>
                <w:color w:val="000000"/>
                <w:sz w:val="44"/>
                <w:szCs w:val="28"/>
              </w:rPr>
              <w:t>Responsible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  <w:bookmarkStart w:id="0" w:name="_GoBack"/>
        <w:bookmarkEnd w:id="0"/>
      </w:tr>
      <w:tr w:rsidR="007347E8" w:rsidRPr="007347E8" w:rsidTr="00366A0E">
        <w:trPr>
          <w:trHeight w:val="315"/>
        </w:trPr>
        <w:tc>
          <w:tcPr>
            <w:tcW w:w="10920" w:type="dxa"/>
            <w:gridSpan w:val="4"/>
            <w:tcBorders>
              <w:top w:val="nil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bottom"/>
            <w:hideMark/>
          </w:tcPr>
          <w:p w:rsidR="007347E8" w:rsidRDefault="007347E8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  <w:r w:rsidRPr="007347E8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Will they pay rent/utilities on time? Will they take out the trash?</w:t>
            </w:r>
          </w:p>
          <w:p w:rsidR="00366A0E" w:rsidRDefault="00366A0E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</w:p>
          <w:p w:rsidR="00366A0E" w:rsidRPr="007347E8" w:rsidRDefault="00366A0E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7E8" w:rsidRPr="007347E8" w:rsidTr="00366A0E">
        <w:trPr>
          <w:trHeight w:val="690"/>
        </w:trPr>
        <w:tc>
          <w:tcPr>
            <w:tcW w:w="4560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7E8" w:rsidRPr="007347E8" w:rsidRDefault="007347E8" w:rsidP="007347E8">
            <w:pPr>
              <w:spacing w:after="0" w:line="240" w:lineRule="auto"/>
              <w:rPr>
                <w:rFonts w:ascii="Footlight MT Light" w:eastAsia="Times New Roman" w:hAnsi="Footlight MT Light" w:cs="Calibri"/>
                <w:color w:val="000000"/>
                <w:sz w:val="28"/>
                <w:szCs w:val="28"/>
              </w:rPr>
            </w:pPr>
            <w:r w:rsidRPr="00100DFA">
              <w:rPr>
                <w:rFonts w:ascii="Footlight MT Light" w:eastAsia="Times New Roman" w:hAnsi="Footlight MT Light" w:cs="Calibri"/>
                <w:color w:val="000000"/>
                <w:sz w:val="44"/>
                <w:szCs w:val="28"/>
              </w:rPr>
              <w:t>Pet Attitudes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  <w:hideMark/>
          </w:tcPr>
          <w:p w:rsidR="007347E8" w:rsidRPr="007347E8" w:rsidRDefault="007347E8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</w:tr>
      <w:tr w:rsidR="007347E8" w:rsidRPr="007347E8" w:rsidTr="00366A0E">
        <w:trPr>
          <w:trHeight w:val="315"/>
        </w:trPr>
        <w:tc>
          <w:tcPr>
            <w:tcW w:w="10920" w:type="dxa"/>
            <w:gridSpan w:val="4"/>
            <w:tcBorders>
              <w:top w:val="nil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bottom"/>
            <w:hideMark/>
          </w:tcPr>
          <w:p w:rsidR="007347E8" w:rsidRDefault="007347E8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  <w:r w:rsidRPr="007347E8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Do you all want a pet? Does one of you have allergies to animals?</w:t>
            </w:r>
          </w:p>
          <w:p w:rsidR="00366A0E" w:rsidRPr="007347E8" w:rsidRDefault="00366A0E" w:rsidP="007347E8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6A0E" w:rsidRPr="007347E8" w:rsidTr="00366A0E">
        <w:trPr>
          <w:trHeight w:val="216"/>
        </w:trPr>
        <w:tc>
          <w:tcPr>
            <w:tcW w:w="4560" w:type="dxa"/>
            <w:tcBorders>
              <w:left w:val="thinThickThinSmallGap" w:sz="12" w:space="0" w:color="auto"/>
              <w:bottom w:val="thinThickThinSmallGap" w:sz="12" w:space="0" w:color="auto"/>
            </w:tcBorders>
            <w:shd w:val="clear" w:color="auto" w:fill="auto"/>
            <w:vAlign w:val="center"/>
            <w:hideMark/>
          </w:tcPr>
          <w:p w:rsidR="00366A0E" w:rsidRPr="007347E8" w:rsidRDefault="00366A0E" w:rsidP="00366A0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7347E8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0" w:type="dxa"/>
            <w:gridSpan w:val="3"/>
            <w:tcBorders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  <w:hideMark/>
          </w:tcPr>
          <w:p w:rsidR="00366A0E" w:rsidRPr="007347E8" w:rsidRDefault="00366A0E" w:rsidP="007347E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</w:p>
        </w:tc>
      </w:tr>
    </w:tbl>
    <w:p w:rsidR="00247343" w:rsidRPr="004C6ECF" w:rsidRDefault="00247343" w:rsidP="004C6ECF">
      <w:pPr>
        <w:pStyle w:val="BodyText3"/>
        <w:rPr>
          <w:rFonts w:ascii="Footlight MT Light" w:hAnsi="Footlight MT Light"/>
          <w:sz w:val="28"/>
          <w:szCs w:val="28"/>
          <w:u w:val="single"/>
        </w:rPr>
      </w:pPr>
    </w:p>
    <w:sectPr w:rsidR="00247343" w:rsidRPr="004C6ECF" w:rsidSect="00154B36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CF" w:rsidRDefault="004C6ECF" w:rsidP="00384274">
      <w:pPr>
        <w:spacing w:after="0" w:line="240" w:lineRule="auto"/>
      </w:pPr>
      <w:r>
        <w:separator/>
      </w:r>
    </w:p>
  </w:endnote>
  <w:endnote w:type="continuationSeparator" w:id="0">
    <w:p w:rsidR="004C6ECF" w:rsidRDefault="004C6ECF" w:rsidP="0038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CF" w:rsidRPr="0057668C" w:rsidRDefault="00154B36" w:rsidP="0057668C">
    <w:pPr>
      <w:pStyle w:val="Footer"/>
      <w:jc w:val="right"/>
      <w:rPr>
        <w:rFonts w:ascii="Footlight MT Light" w:hAnsi="Footlight MT Light"/>
        <w:sz w:val="18"/>
        <w:szCs w:val="18"/>
      </w:rPr>
    </w:pPr>
    <w:r>
      <w:rPr>
        <w:noProof/>
      </w:rPr>
      <w:drawing>
        <wp:inline distT="0" distB="0" distL="0" distR="0" wp14:anchorId="3F5AEA32" wp14:editId="1DD7476C">
          <wp:extent cx="1188720" cy="548640"/>
          <wp:effectExtent l="0" t="0" r="0" b="3810"/>
          <wp:docPr id="1" name="Picture 1" descr="OCL Logo 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L Logo Thumbn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CF" w:rsidRDefault="004C6ECF" w:rsidP="00384274">
      <w:pPr>
        <w:spacing w:after="0" w:line="240" w:lineRule="auto"/>
      </w:pPr>
      <w:r>
        <w:separator/>
      </w:r>
    </w:p>
  </w:footnote>
  <w:footnote w:type="continuationSeparator" w:id="0">
    <w:p w:rsidR="004C6ECF" w:rsidRDefault="004C6ECF" w:rsidP="0038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1432"/>
    <w:multiLevelType w:val="hybridMultilevel"/>
    <w:tmpl w:val="12B0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65DF2"/>
    <w:multiLevelType w:val="hybridMultilevel"/>
    <w:tmpl w:val="8F00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74"/>
    <w:rsid w:val="000877FF"/>
    <w:rsid w:val="000B0B9C"/>
    <w:rsid w:val="000B6733"/>
    <w:rsid w:val="00100DFA"/>
    <w:rsid w:val="00154B36"/>
    <w:rsid w:val="001722A3"/>
    <w:rsid w:val="001A1A6B"/>
    <w:rsid w:val="001E0FAE"/>
    <w:rsid w:val="00247343"/>
    <w:rsid w:val="00252CA2"/>
    <w:rsid w:val="002540A0"/>
    <w:rsid w:val="00285F02"/>
    <w:rsid w:val="00366A0E"/>
    <w:rsid w:val="00380318"/>
    <w:rsid w:val="00384274"/>
    <w:rsid w:val="003A1683"/>
    <w:rsid w:val="00420512"/>
    <w:rsid w:val="00424BC8"/>
    <w:rsid w:val="00486CD7"/>
    <w:rsid w:val="004C6ECF"/>
    <w:rsid w:val="005617C6"/>
    <w:rsid w:val="0057668C"/>
    <w:rsid w:val="005D00CB"/>
    <w:rsid w:val="005E4B87"/>
    <w:rsid w:val="00671A93"/>
    <w:rsid w:val="006C2C05"/>
    <w:rsid w:val="006F3C2C"/>
    <w:rsid w:val="006F7F4E"/>
    <w:rsid w:val="007347E8"/>
    <w:rsid w:val="00772D18"/>
    <w:rsid w:val="007B3616"/>
    <w:rsid w:val="007C5B1C"/>
    <w:rsid w:val="0084719A"/>
    <w:rsid w:val="0089381A"/>
    <w:rsid w:val="0092001D"/>
    <w:rsid w:val="00937514"/>
    <w:rsid w:val="009726D4"/>
    <w:rsid w:val="00982AA5"/>
    <w:rsid w:val="0099296F"/>
    <w:rsid w:val="009E1648"/>
    <w:rsid w:val="009E3A5F"/>
    <w:rsid w:val="009F5A69"/>
    <w:rsid w:val="00A42208"/>
    <w:rsid w:val="00AB0FCC"/>
    <w:rsid w:val="00AB6FEF"/>
    <w:rsid w:val="00B76DBF"/>
    <w:rsid w:val="00B80399"/>
    <w:rsid w:val="00BB0D02"/>
    <w:rsid w:val="00BB2CF2"/>
    <w:rsid w:val="00C0786E"/>
    <w:rsid w:val="00C372D4"/>
    <w:rsid w:val="00C4155A"/>
    <w:rsid w:val="00C91197"/>
    <w:rsid w:val="00CA70CB"/>
    <w:rsid w:val="00CB43E2"/>
    <w:rsid w:val="00D91742"/>
    <w:rsid w:val="00DB35AC"/>
    <w:rsid w:val="00DB5113"/>
    <w:rsid w:val="00E12916"/>
    <w:rsid w:val="00EA6A7B"/>
    <w:rsid w:val="00ED4383"/>
    <w:rsid w:val="00F129E3"/>
    <w:rsid w:val="00FB3966"/>
    <w:rsid w:val="00FE020F"/>
    <w:rsid w:val="00FF7983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03C24AB-F81E-412F-B56E-07172A46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E16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274"/>
  </w:style>
  <w:style w:type="paragraph" w:styleId="Footer">
    <w:name w:val="footer"/>
    <w:basedOn w:val="Normal"/>
    <w:link w:val="FooterChar"/>
    <w:uiPriority w:val="99"/>
    <w:unhideWhenUsed/>
    <w:rsid w:val="0038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274"/>
  </w:style>
  <w:style w:type="paragraph" w:styleId="BalloonText">
    <w:name w:val="Balloon Text"/>
    <w:basedOn w:val="Normal"/>
    <w:link w:val="BalloonTextChar"/>
    <w:uiPriority w:val="99"/>
    <w:semiHidden/>
    <w:unhideWhenUsed/>
    <w:rsid w:val="0038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74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9E164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essagebody">
    <w:name w:val="messagebody"/>
    <w:basedOn w:val="DefaultParagraphFont"/>
    <w:rsid w:val="009E1648"/>
  </w:style>
  <w:style w:type="paragraph" w:styleId="BodyText3">
    <w:name w:val="Body Text 3"/>
    <w:basedOn w:val="Normal"/>
    <w:link w:val="BodyText3Char"/>
    <w:rsid w:val="00FE020F"/>
    <w:pPr>
      <w:widowControl w:val="0"/>
      <w:spacing w:after="0" w:line="240" w:lineRule="auto"/>
    </w:pPr>
    <w:rPr>
      <w:rFonts w:ascii="Futura Bk BT" w:eastAsia="Times New Roman" w:hAnsi="Futura Bk BT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E020F"/>
    <w:rPr>
      <w:rFonts w:ascii="Futura Bk BT" w:eastAsia="Times New Roman" w:hAnsi="Futura Bk BT" w:cs="Times New Roman"/>
      <w:sz w:val="24"/>
      <w:szCs w:val="20"/>
    </w:rPr>
  </w:style>
  <w:style w:type="character" w:styleId="Hyperlink">
    <w:name w:val="Hyperlink"/>
    <w:basedOn w:val="DefaultParagraphFont"/>
    <w:rsid w:val="00FE02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8335-8F54-43B2-A4C1-6C557A72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Mathews-Ailsworth</dc:creator>
  <cp:lastModifiedBy>Carbaugh, Rebecca J - carbaurj</cp:lastModifiedBy>
  <cp:revision>3</cp:revision>
  <cp:lastPrinted>2012-09-13T18:24:00Z</cp:lastPrinted>
  <dcterms:created xsi:type="dcterms:W3CDTF">2013-05-23T20:10:00Z</dcterms:created>
  <dcterms:modified xsi:type="dcterms:W3CDTF">2016-03-21T17:55:00Z</dcterms:modified>
</cp:coreProperties>
</file>