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5A" w:rsidRPr="00FC7DEF" w:rsidRDefault="00151EB4" w:rsidP="00A161B5">
      <w:pPr>
        <w:tabs>
          <w:tab w:val="left" w:pos="5760"/>
          <w:tab w:val="left" w:pos="9360"/>
        </w:tabs>
        <w:spacing w:after="0" w:line="360" w:lineRule="auto"/>
      </w:pPr>
      <w:r w:rsidRPr="00FC7DEF">
        <w:rPr>
          <w:b/>
        </w:rPr>
        <w:t>Student</w:t>
      </w:r>
      <w:r w:rsidRPr="00FC7DEF">
        <w:t xml:space="preserve"> </w:t>
      </w:r>
      <w:r w:rsidRPr="00FC7DEF">
        <w:rPr>
          <w:b/>
        </w:rPr>
        <w:t>Name:</w:t>
      </w:r>
      <w:r w:rsidRPr="00FC7DEF">
        <w:t xml:space="preserve"> _________________________________</w:t>
      </w:r>
      <w:r w:rsidRPr="00FC7DEF">
        <w:tab/>
      </w:r>
      <w:r w:rsidRPr="00FC7DEF">
        <w:rPr>
          <w:b/>
        </w:rPr>
        <w:t>ID#:</w:t>
      </w:r>
      <w:r w:rsidRPr="00FC7DEF">
        <w:t xml:space="preserve"> ______________________</w:t>
      </w:r>
      <w:r w:rsidRPr="00FC7DEF">
        <w:tab/>
      </w:r>
      <w:r w:rsidRPr="00FC7DEF">
        <w:rPr>
          <w:b/>
        </w:rPr>
        <w:t>Email:</w:t>
      </w:r>
      <w:r w:rsidRPr="00FC7DEF">
        <w:t xml:space="preserve"> ________________________________________</w:t>
      </w:r>
    </w:p>
    <w:p w:rsidR="00A161B5" w:rsidRPr="00FC7DEF" w:rsidRDefault="00C26317" w:rsidP="00C26317">
      <w:pPr>
        <w:spacing w:after="0" w:line="360" w:lineRule="auto"/>
      </w:pPr>
      <w:r>
        <w:rPr>
          <w:b/>
        </w:rPr>
        <w:t>Major #1: ______________________</w:t>
      </w:r>
      <w:r>
        <w:rPr>
          <w:b/>
        </w:rPr>
        <w:tab/>
        <w:t>Major #2: ______________________</w:t>
      </w:r>
      <w:r>
        <w:rPr>
          <w:b/>
        </w:rPr>
        <w:tab/>
        <w:t>Minor #1: ______________________</w:t>
      </w:r>
      <w:r>
        <w:rPr>
          <w:b/>
        </w:rPr>
        <w:tab/>
        <w:t>Minor #2: ______________________</w:t>
      </w:r>
      <w:bookmarkStart w:id="0" w:name="_GoBack"/>
      <w:bookmarkEnd w:id="0"/>
    </w:p>
    <w:tbl>
      <w:tblPr>
        <w:tblStyle w:val="TableGrid1"/>
        <w:tblpPr w:leftFromText="180" w:rightFromText="180" w:vertAnchor="page" w:horzAnchor="margin" w:tblpY="1921"/>
        <w:tblW w:w="5000" w:type="pct"/>
        <w:tblLook w:val="04A0" w:firstRow="1" w:lastRow="0" w:firstColumn="1" w:lastColumn="0" w:noHBand="0" w:noVBand="1"/>
      </w:tblPr>
      <w:tblGrid>
        <w:gridCol w:w="2094"/>
        <w:gridCol w:w="3450"/>
        <w:gridCol w:w="631"/>
        <w:gridCol w:w="3450"/>
        <w:gridCol w:w="631"/>
        <w:gridCol w:w="3450"/>
        <w:gridCol w:w="634"/>
      </w:tblGrid>
      <w:tr w:rsidR="00104D51" w:rsidRPr="00A161B5" w:rsidTr="00104D51">
        <w:tc>
          <w:tcPr>
            <w:tcW w:w="7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Year 1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Fall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Spring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Summer</w:t>
            </w:r>
          </w:p>
        </w:tc>
        <w:tc>
          <w:tcPr>
            <w:tcW w:w="221" w:type="pc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</w:tr>
      <w:tr w:rsidR="00104D51" w:rsidRPr="00A161B5" w:rsidTr="00104D51">
        <w:tc>
          <w:tcPr>
            <w:tcW w:w="730" w:type="pct"/>
            <w:vMerge w:val="restart"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04D51" w:rsidRPr="00A161B5" w:rsidRDefault="00104D51" w:rsidP="00104D51"/>
        </w:tc>
        <w:tc>
          <w:tcPr>
            <w:tcW w:w="1203" w:type="pct"/>
          </w:tcPr>
          <w:p w:rsidR="00104D51" w:rsidRPr="00A161B5" w:rsidRDefault="00104D51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</w:tcPr>
          <w:p w:rsidR="00104D51" w:rsidRPr="00A161B5" w:rsidRDefault="00104D51" w:rsidP="00104D51">
            <w:pPr>
              <w:jc w:val="center"/>
            </w:pPr>
          </w:p>
        </w:tc>
        <w:tc>
          <w:tcPr>
            <w:tcW w:w="1203" w:type="pct"/>
          </w:tcPr>
          <w:p w:rsidR="00104D51" w:rsidRPr="00A161B5" w:rsidRDefault="00104D51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1" w:type="pct"/>
            <w:tcBorders>
              <w:right w:val="single" w:sz="24" w:space="0" w:color="auto"/>
            </w:tcBorders>
          </w:tcPr>
          <w:p w:rsidR="00104D51" w:rsidRPr="00A161B5" w:rsidRDefault="00104D51" w:rsidP="00104D51">
            <w:pPr>
              <w:jc w:val="center"/>
            </w:pPr>
          </w:p>
        </w:tc>
      </w:tr>
      <w:tr w:rsidR="00104D51" w:rsidRPr="00A161B5" w:rsidTr="00104D51">
        <w:tc>
          <w:tcPr>
            <w:tcW w:w="730" w:type="pct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Year 2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Fall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Spring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Summer</w:t>
            </w:r>
          </w:p>
        </w:tc>
        <w:tc>
          <w:tcPr>
            <w:tcW w:w="221" w:type="pc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</w:tr>
      <w:tr w:rsidR="00C26317" w:rsidRPr="00A161B5" w:rsidTr="00104D51">
        <w:tc>
          <w:tcPr>
            <w:tcW w:w="730" w:type="pct"/>
            <w:vMerge w:val="restart"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1" w:type="pct"/>
            <w:tcBorders>
              <w:bottom w:val="single" w:sz="24" w:space="0" w:color="auto"/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104D51" w:rsidRPr="00A161B5" w:rsidTr="0029171A">
        <w:tc>
          <w:tcPr>
            <w:tcW w:w="730" w:type="pct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Year 3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Fall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Spring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rPr>
                <w:b/>
              </w:rPr>
            </w:pPr>
            <w:r w:rsidRPr="00A161B5">
              <w:rPr>
                <w:b/>
              </w:rPr>
              <w:t>Summer</w:t>
            </w:r>
          </w:p>
        </w:tc>
        <w:tc>
          <w:tcPr>
            <w:tcW w:w="221" w:type="pc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104D51" w:rsidRPr="00A161B5" w:rsidRDefault="00104D51" w:rsidP="00104D51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</w:tr>
      <w:tr w:rsidR="00C26317" w:rsidRPr="00A161B5" w:rsidTr="00104D51">
        <w:tc>
          <w:tcPr>
            <w:tcW w:w="730" w:type="pct"/>
            <w:vMerge w:val="restart"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0" w:type="pct"/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104D51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  <w:tr w:rsidR="00C26317" w:rsidRPr="00A161B5" w:rsidTr="00104D51">
        <w:tc>
          <w:tcPr>
            <w:tcW w:w="730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26317" w:rsidRPr="00A161B5" w:rsidRDefault="00C26317" w:rsidP="00104D51"/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104D51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1" w:type="pct"/>
            <w:tcBorders>
              <w:bottom w:val="single" w:sz="24" w:space="0" w:color="auto"/>
              <w:right w:val="single" w:sz="24" w:space="0" w:color="auto"/>
            </w:tcBorders>
          </w:tcPr>
          <w:p w:rsidR="00C26317" w:rsidRPr="00A161B5" w:rsidRDefault="00C26317" w:rsidP="00104D51">
            <w:pPr>
              <w:jc w:val="center"/>
            </w:pPr>
          </w:p>
        </w:tc>
      </w:tr>
    </w:tbl>
    <w:p w:rsidR="00104D51" w:rsidRDefault="00104D51" w:rsidP="00C26317">
      <w:pPr>
        <w:jc w:val="right"/>
      </w:pPr>
    </w:p>
    <w:tbl>
      <w:tblPr>
        <w:tblStyle w:val="TableGrid1"/>
        <w:tblpPr w:leftFromText="180" w:rightFromText="180" w:vertAnchor="page" w:horzAnchor="margin" w:tblpY="1186"/>
        <w:tblW w:w="5000" w:type="pct"/>
        <w:tblLook w:val="04A0" w:firstRow="1" w:lastRow="0" w:firstColumn="1" w:lastColumn="0" w:noHBand="0" w:noVBand="1"/>
      </w:tblPr>
      <w:tblGrid>
        <w:gridCol w:w="2094"/>
        <w:gridCol w:w="3450"/>
        <w:gridCol w:w="631"/>
        <w:gridCol w:w="3450"/>
        <w:gridCol w:w="631"/>
        <w:gridCol w:w="3450"/>
        <w:gridCol w:w="634"/>
      </w:tblGrid>
      <w:tr w:rsidR="00C26317" w:rsidRPr="00A161B5" w:rsidTr="00C26317">
        <w:tc>
          <w:tcPr>
            <w:tcW w:w="730" w:type="pct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 w:rsidRPr="00A161B5">
              <w:rPr>
                <w:b/>
              </w:rPr>
              <w:lastRenderedPageBreak/>
              <w:t>Year 4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 w:rsidRPr="00A161B5">
              <w:rPr>
                <w:b/>
              </w:rPr>
              <w:t>Fall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 w:rsidRPr="00A161B5">
              <w:rPr>
                <w:b/>
              </w:rPr>
              <w:t>Spring</w:t>
            </w:r>
          </w:p>
        </w:tc>
        <w:tc>
          <w:tcPr>
            <w:tcW w:w="220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221" w:type="pc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</w:tr>
      <w:tr w:rsidR="00C26317" w:rsidRPr="00A161B5" w:rsidTr="00C26317">
        <w:tc>
          <w:tcPr>
            <w:tcW w:w="730" w:type="pct"/>
            <w:vMerge w:val="restart"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0" w:type="pct"/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</w:tcPr>
          <w:p w:rsidR="00C26317" w:rsidRPr="00A161B5" w:rsidRDefault="00C26317" w:rsidP="00C26317"/>
        </w:tc>
        <w:tc>
          <w:tcPr>
            <w:tcW w:w="221" w:type="pct"/>
            <w:tcBorders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C26317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bottom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C26317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bottom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24" w:space="0" w:color="auto"/>
            </w:tcBorders>
          </w:tcPr>
          <w:p w:rsidR="00C26317" w:rsidRPr="00A161B5" w:rsidRDefault="00C26317" w:rsidP="00C26317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1" w:type="pct"/>
            <w:tcBorders>
              <w:bottom w:val="single" w:sz="2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2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 w:rsidRPr="00A161B5">
              <w:rPr>
                <w:b/>
              </w:rPr>
              <w:t>Fall</w:t>
            </w:r>
          </w:p>
        </w:tc>
        <w:tc>
          <w:tcPr>
            <w:tcW w:w="220" w:type="pct"/>
            <w:tcBorders>
              <w:top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 w:rsidRPr="00A161B5">
              <w:rPr>
                <w:b/>
              </w:rPr>
              <w:t>Spring</w:t>
            </w:r>
          </w:p>
        </w:tc>
        <w:tc>
          <w:tcPr>
            <w:tcW w:w="220" w:type="pct"/>
            <w:tcBorders>
              <w:top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  <w:tc>
          <w:tcPr>
            <w:tcW w:w="12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:rsidR="00C26317" w:rsidRPr="00A161B5" w:rsidRDefault="00C26317" w:rsidP="00C26317">
            <w:pPr>
              <w:jc w:val="center"/>
              <w:rPr>
                <w:b/>
              </w:rPr>
            </w:pPr>
            <w:r w:rsidRPr="00A161B5">
              <w:rPr>
                <w:b/>
              </w:rPr>
              <w:t>Cr.</w:t>
            </w:r>
          </w:p>
        </w:tc>
      </w:tr>
      <w:tr w:rsidR="00C26317" w:rsidRPr="00A161B5" w:rsidTr="00C26317">
        <w:tc>
          <w:tcPr>
            <w:tcW w:w="730" w:type="pct"/>
            <w:vMerge w:val="restart"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0" w:type="pct"/>
            <w:tcBorders>
              <w:bottom w:val="single" w:sz="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26317" w:rsidRPr="00A161B5" w:rsidRDefault="00C26317" w:rsidP="00C26317"/>
        </w:tc>
        <w:tc>
          <w:tcPr>
            <w:tcW w:w="221" w:type="pct"/>
            <w:tcBorders>
              <w:bottom w:val="single" w:sz="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  <w:tr w:rsidR="00C26317" w:rsidRPr="00A161B5" w:rsidTr="00C26317">
        <w:tc>
          <w:tcPr>
            <w:tcW w:w="730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26317" w:rsidRPr="00A161B5" w:rsidRDefault="00C26317" w:rsidP="00C26317"/>
        </w:tc>
        <w:tc>
          <w:tcPr>
            <w:tcW w:w="1203" w:type="pct"/>
            <w:tcBorders>
              <w:top w:val="single" w:sz="4" w:space="0" w:color="auto"/>
              <w:bottom w:val="single" w:sz="24" w:space="0" w:color="auto"/>
            </w:tcBorders>
          </w:tcPr>
          <w:p w:rsidR="00C26317" w:rsidRPr="00A161B5" w:rsidRDefault="00C26317" w:rsidP="00C26317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24" w:space="0" w:color="auto"/>
            </w:tcBorders>
          </w:tcPr>
          <w:p w:rsidR="00C26317" w:rsidRPr="00A161B5" w:rsidRDefault="00C26317" w:rsidP="00C26317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24" w:space="0" w:color="auto"/>
            </w:tcBorders>
          </w:tcPr>
          <w:p w:rsidR="00C26317" w:rsidRPr="00A161B5" w:rsidRDefault="00C26317" w:rsidP="00C26317">
            <w:pPr>
              <w:jc w:val="right"/>
              <w:rPr>
                <w:b/>
              </w:rPr>
            </w:pPr>
            <w:r w:rsidRPr="00A161B5">
              <w:rPr>
                <w:b/>
              </w:rPr>
              <w:t>Total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26317" w:rsidRPr="00A161B5" w:rsidRDefault="00C26317" w:rsidP="00C26317">
            <w:pPr>
              <w:jc w:val="center"/>
            </w:pPr>
          </w:p>
        </w:tc>
      </w:tr>
    </w:tbl>
    <w:p w:rsidR="00104D51" w:rsidRDefault="00104D51"/>
    <w:p w:rsidR="00104D51" w:rsidRDefault="00104D51"/>
    <w:p w:rsidR="00104D51" w:rsidRPr="00A161B5" w:rsidRDefault="00104D51" w:rsidP="00A161B5"/>
    <w:sectPr w:rsidR="00104D51" w:rsidRPr="00A161B5" w:rsidSect="00A161B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16" w:rsidRDefault="00500B16" w:rsidP="000D2558">
      <w:pPr>
        <w:spacing w:after="0" w:line="240" w:lineRule="auto"/>
      </w:pPr>
      <w:r>
        <w:separator/>
      </w:r>
    </w:p>
  </w:endnote>
  <w:endnote w:type="continuationSeparator" w:id="0">
    <w:p w:rsidR="00500B16" w:rsidRDefault="00500B16" w:rsidP="000D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5C" w:rsidRPr="000E6804" w:rsidRDefault="00E70DF6" w:rsidP="005F505C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29171A">
      <w:rPr>
        <w:sz w:val="16"/>
      </w:rPr>
      <w:t>12/18</w:t>
    </w:r>
    <w:r>
      <w:rPr>
        <w:sz w:val="16"/>
      </w:rPr>
      <w:t>/2019</w:t>
    </w:r>
  </w:p>
  <w:p w:rsidR="009420F9" w:rsidRPr="000E6804" w:rsidRDefault="00E70DF6" w:rsidP="005F505C">
    <w:pPr>
      <w:pStyle w:val="Footer"/>
      <w:jc w:val="right"/>
      <w:rPr>
        <w:sz w:val="16"/>
      </w:rPr>
    </w:pPr>
    <w:r>
      <w:rPr>
        <w:sz w:val="16"/>
      </w:rPr>
      <w:t>Academic</w:t>
    </w:r>
    <w:r w:rsidR="009420F9" w:rsidRPr="000E6804">
      <w:rPr>
        <w:sz w:val="16"/>
      </w:rPr>
      <w:t xml:space="preserve"> Planner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16" w:rsidRDefault="00500B16" w:rsidP="000D2558">
      <w:pPr>
        <w:spacing w:after="0" w:line="240" w:lineRule="auto"/>
      </w:pPr>
      <w:r>
        <w:separator/>
      </w:r>
    </w:p>
  </w:footnote>
  <w:footnote w:type="continuationSeparator" w:id="0">
    <w:p w:rsidR="00500B16" w:rsidRDefault="00500B16" w:rsidP="000D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17" w:rsidRPr="00C26317" w:rsidRDefault="00C26317" w:rsidP="00C26317">
    <w:pPr>
      <w:pStyle w:val="Header"/>
      <w:jc w:val="center"/>
      <w:rPr>
        <w:b/>
        <w:sz w:val="32"/>
      </w:rPr>
    </w:pPr>
    <w:r w:rsidRPr="00C26317">
      <w:rPr>
        <w:b/>
        <w:sz w:val="32"/>
      </w:rPr>
      <w:t>Academic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50"/>
    <w:rsid w:val="000443E4"/>
    <w:rsid w:val="000D2558"/>
    <w:rsid w:val="000E6804"/>
    <w:rsid w:val="00104D51"/>
    <w:rsid w:val="00151EB4"/>
    <w:rsid w:val="0029171A"/>
    <w:rsid w:val="00500B16"/>
    <w:rsid w:val="005F493F"/>
    <w:rsid w:val="005F505C"/>
    <w:rsid w:val="0063105A"/>
    <w:rsid w:val="006E5F16"/>
    <w:rsid w:val="00850A80"/>
    <w:rsid w:val="009420F9"/>
    <w:rsid w:val="00A161B5"/>
    <w:rsid w:val="00B928CE"/>
    <w:rsid w:val="00C26317"/>
    <w:rsid w:val="00C70D07"/>
    <w:rsid w:val="00D044F2"/>
    <w:rsid w:val="00E70DF6"/>
    <w:rsid w:val="00F7611C"/>
    <w:rsid w:val="00FC7DE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606B"/>
  <w15:chartTrackingRefBased/>
  <w15:docId w15:val="{0A585D93-BA3B-4600-A265-5FCA68AE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58"/>
  </w:style>
  <w:style w:type="paragraph" w:styleId="Footer">
    <w:name w:val="footer"/>
    <w:basedOn w:val="Normal"/>
    <w:link w:val="FooterChar"/>
    <w:uiPriority w:val="99"/>
    <w:unhideWhenUsed/>
    <w:rsid w:val="000D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58"/>
  </w:style>
  <w:style w:type="table" w:customStyle="1" w:styleId="TableGrid1">
    <w:name w:val="Table Grid1"/>
    <w:basedOn w:val="TableNormal"/>
    <w:next w:val="TableGrid"/>
    <w:uiPriority w:val="39"/>
    <w:rsid w:val="00A1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beltonratemp</dc:creator>
  <cp:keywords/>
  <dc:description/>
  <cp:lastModifiedBy>Belton, Reilly Ann - beltonra</cp:lastModifiedBy>
  <cp:revision>7</cp:revision>
  <cp:lastPrinted>2019-10-28T13:20:00Z</cp:lastPrinted>
  <dcterms:created xsi:type="dcterms:W3CDTF">2019-10-15T13:55:00Z</dcterms:created>
  <dcterms:modified xsi:type="dcterms:W3CDTF">2019-12-18T15:54:00Z</dcterms:modified>
</cp:coreProperties>
</file>